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C0" w:rsidRPr="0024483A" w:rsidRDefault="00C17709" w:rsidP="00C1770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b/>
          <w:sz w:val="28"/>
          <w:lang w:val="uk-UA"/>
        </w:rPr>
        <w:t>Методичні вказівки щодо здійснення кризового консультування та роботи з травмами</w:t>
      </w:r>
      <w:r w:rsidR="00CE3CD5">
        <w:rPr>
          <w:rFonts w:ascii="Times New Roman" w:eastAsia="Times New Roman" w:hAnsi="Times New Roman" w:cs="Times New Roman"/>
          <w:b/>
          <w:sz w:val="28"/>
          <w:lang w:val="uk-UA"/>
        </w:rPr>
        <w:t>,</w:t>
      </w:r>
      <w:r w:rsidR="00E52B65">
        <w:rPr>
          <w:rFonts w:ascii="Times New Roman" w:eastAsia="Times New Roman" w:hAnsi="Times New Roman" w:cs="Times New Roman"/>
          <w:b/>
          <w:sz w:val="28"/>
          <w:lang w:val="uk-UA"/>
        </w:rPr>
        <w:t xml:space="preserve"> отриманими внаслідок військових дій</w:t>
      </w:r>
    </w:p>
    <w:p w:rsidR="002240C0" w:rsidRPr="0024483A" w:rsidRDefault="00E52B65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Особлива увага наразі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приділяється </w:t>
      </w:r>
      <w:r>
        <w:rPr>
          <w:rFonts w:ascii="Times New Roman" w:eastAsia="Times New Roman" w:hAnsi="Times New Roman" w:cs="Times New Roman"/>
          <w:sz w:val="28"/>
          <w:lang w:val="uk-UA"/>
        </w:rPr>
        <w:t>роботі психолога з клієнтами, які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мають </w:t>
      </w:r>
      <w:proofErr w:type="spellStart"/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>психотравмуючий</w:t>
      </w:r>
      <w:proofErr w:type="spellEnd"/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досвід </w:t>
      </w:r>
      <w:r w:rsidR="00202A1B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досвід</w:t>
      </w:r>
      <w:r w:rsidR="00202A1B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>втрат, військових дій, важких</w:t>
      </w:r>
      <w:r w:rsidR="00C17709"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>захворювань, кримінальних подій тощо. І це цілком закономірно з огляду на сучасні обставини нашого суспільства.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Робота з постраждалими завжди висуває вимоги до специфічних професійних компетенцій психолога</w:t>
      </w:r>
      <w:r w:rsidR="00E52B65">
        <w:rPr>
          <w:rFonts w:ascii="Times New Roman" w:eastAsia="Times New Roman" w:hAnsi="Times New Roman" w:cs="Times New Roman"/>
          <w:sz w:val="28"/>
          <w:lang w:val="uk-UA"/>
        </w:rPr>
        <w:t>, які нам доводиться набувати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удосконалювати в ра</w:t>
      </w:r>
      <w:r w:rsidR="00E52B65">
        <w:rPr>
          <w:rFonts w:ascii="Times New Roman" w:eastAsia="Times New Roman" w:hAnsi="Times New Roman" w:cs="Times New Roman"/>
          <w:sz w:val="28"/>
          <w:lang w:val="uk-UA"/>
        </w:rPr>
        <w:t>мках програм додаткової освіти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галузі кризово</w:t>
      </w:r>
      <w:r w:rsidR="00E52B65">
        <w:rPr>
          <w:rFonts w:ascii="Times New Roman" w:eastAsia="Times New Roman" w:hAnsi="Times New Roman" w:cs="Times New Roman"/>
          <w:sz w:val="28"/>
          <w:lang w:val="uk-UA"/>
        </w:rPr>
        <w:t>го консультування. Це необхідно  не тільки для того, щоб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міти надавати екстрену допомогу, а</w:t>
      </w:r>
      <w:r w:rsidR="00E52B65">
        <w:rPr>
          <w:rFonts w:ascii="Times New Roman" w:eastAsia="Times New Roman" w:hAnsi="Times New Roman" w:cs="Times New Roman"/>
          <w:sz w:val="28"/>
          <w:lang w:val="uk-UA"/>
        </w:rPr>
        <w:t xml:space="preserve"> насамперед для того, щоб вчасно виявити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попередити віддалені наслідки травматизації. Трапляється так, що вчасно не надана психологічна допомога чи підтримка призводить до вельми негативних наслідків. І давня травма, що пустила глибоке коріння, здатн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>а відгукнутися набагато пізніше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у вигляді психосоматичних проблем, порушення розвитку особистості або міжособистісних відносин.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42"/>
          <w:lang w:val="uk-UA"/>
        </w:rPr>
      </w:pP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Що ж таке кризова інтервенція, яка допомагає уникнути таких наслідків? Кризова інтервенція, або кризове втручання </w:t>
      </w:r>
      <w:r w:rsidR="00202A1B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це соціальна та психологічна екстрена допомога, яка надається постраждалому. Провідними методами кризової інтервенції є кризове консультування та кризова психотерапія. Кризова психо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>терапія застосовується в разі так званих ускладнених криз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, тобто при розвитку або високому ризик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>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розвитку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 xml:space="preserve"> хворобливих станів у людини, яка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переживає кризу. Відмінність кризового консультуванн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 xml:space="preserve">я від психотерапії полягає в її короткостроковості,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від 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>1 до 5/6 зустрічей. Частота їх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становлюється залежно від можливостей та стану клієнта. Найчастіше це 1 раз на тиждень, буває 2 рази на тиждень або частіше.</w:t>
      </w: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Психотерапія фокусується на особистій зміні якогось роду, тоді як консультування зосереджується на наданні людям допомоги у використанні наявних ресурсів для того, щоб краще впоратися з</w:t>
      </w:r>
      <w:r w:rsidR="00D00A4F">
        <w:rPr>
          <w:rFonts w:ascii="Times New Roman" w:eastAsia="Times New Roman" w:hAnsi="Times New Roman" w:cs="Times New Roman"/>
          <w:sz w:val="28"/>
          <w:lang w:val="uk-UA"/>
        </w:rPr>
        <w:t>і складнощами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 xml:space="preserve"> життя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Що ж відбувається з людиною і чому, власне, </w:t>
      </w:r>
      <w:r w:rsidR="00CE3CD5">
        <w:rPr>
          <w:rFonts w:ascii="Times New Roman" w:eastAsia="Times New Roman" w:hAnsi="Times New Roman" w:cs="Times New Roman"/>
          <w:sz w:val="28"/>
          <w:lang w:val="uk-UA"/>
        </w:rPr>
        <w:t>їй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 xml:space="preserve"> необхідна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 xml:space="preserve"> робота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з кризовим психологом.</w:t>
      </w: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Найвдалішою, як на мене, метафорою для розуміння того, що відбувається з людиною, яка перебуває в кризі, є метафора річки. Вона доси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>ть зрозуміла будь-якому клієнту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різному психоемоційному стані.</w:t>
      </w: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Зараз я пропоную вам подивитися на життя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 xml:space="preserve"> так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, як на річку.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«У звичайному житті ця річка спокійна. Іноді до неї падають ка</w:t>
      </w:r>
      <w:r w:rsidR="002B068A">
        <w:rPr>
          <w:rFonts w:ascii="Times New Roman" w:eastAsia="Times New Roman" w:hAnsi="Times New Roman" w:cs="Times New Roman"/>
          <w:sz w:val="28"/>
          <w:lang w:val="uk-UA"/>
        </w:rPr>
        <w:t>мені, гілки. Вода трохи буде не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спокійною, на ній </w:t>
      </w:r>
      <w:r w:rsidR="00202A1B" w:rsidRPr="0024483A">
        <w:rPr>
          <w:rFonts w:ascii="Times New Roman" w:eastAsia="Times New Roman" w:hAnsi="Times New Roman" w:cs="Times New Roman"/>
          <w:sz w:val="28"/>
          <w:lang w:val="uk-UA"/>
        </w:rPr>
        <w:t>з’являються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кола, ми можемо спостерігати бризки. Але вода швидко заспокоюється і продовжує свою течію. Це про те, коли в житті відбуваються важливі події, які вирішуються. Буває, що в річку падає велике дерево і перегороджує водний потік. Звичайна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lastRenderedPageBreak/>
        <w:t>течія перегороджена, тому річка змушена змінювати своє русло. Вона може розливатись, ставати ширшою. Річка зміниться і вже не буде колишньою. Подія, що сталася, як дерево для річки, порушує нормальний потік життя. І якщо це дерево прибрати, життя відновиться. У вас буде новий досвід, можливо, деякі зміни в руслі залишаться назавжди, але саме життя повернеться до свого звичайного потоку. Є джерел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>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, які потрібно розчистити, щоб наповнити річку чистою водою».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Ось те, що ми робимо під час кризового консультування, це ми допом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>агаємо людині розчистити затоку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від дерева, що перегородило течію річки, знайти нові способи текти річці далі, використавши при цьому старі джерела, знайшовши нові. Природно, що будь-яка загрозлива ситуація чи та, яка ранить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 xml:space="preserve">, викликає зміни в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почуттях, поведінці та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 xml:space="preserve">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думках людини. Якщо стан постражд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 xml:space="preserve">алого поступово відновлюється,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він може самостійно впоратися зі з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>мінами, то втручання психолога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психотерапе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>вта не потрібне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. Якщо ж негативні зміни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 xml:space="preserve"> набувають тривалого характеру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опиняються поза зоною самостійног</w:t>
      </w:r>
      <w:r w:rsidR="00467E2D">
        <w:rPr>
          <w:rFonts w:ascii="Times New Roman" w:eastAsia="Times New Roman" w:hAnsi="Times New Roman" w:cs="Times New Roman"/>
          <w:sz w:val="28"/>
          <w:lang w:val="uk-UA"/>
        </w:rPr>
        <w:t>о контролю, то виникає потреба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професійній психологічній чи психотерапевтичній допомозі.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42"/>
          <w:lang w:val="uk-UA"/>
        </w:rPr>
        <w:t xml:space="preserve">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У кризовій психології вироблено принципи надання екстреної психологічної допомоги людині, яка переживає стан травматичного стресу. Для здійснення кризового консультування психолог повинен спиратися на знання про закономірності перебігу криз, викликаних різними подіями.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Найчастіше кризове консультування здійснюється у зв'язку з такими проблемами клієнтів:</w:t>
      </w:r>
    </w:p>
    <w:p w:rsidR="002240C0" w:rsidRPr="0024483A" w:rsidRDefault="00C17709" w:rsidP="00C17709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посттра</w:t>
      </w:r>
      <w:r w:rsidR="0024483A">
        <w:rPr>
          <w:rFonts w:ascii="Times New Roman" w:eastAsia="Times New Roman" w:hAnsi="Times New Roman" w:cs="Times New Roman"/>
          <w:sz w:val="28"/>
          <w:lang w:val="uk-UA"/>
        </w:rPr>
        <w:t xml:space="preserve">вматичний стресовий розлад, </w:t>
      </w:r>
      <w:r w:rsidR="00174AEB">
        <w:rPr>
          <w:rFonts w:ascii="Times New Roman" w:eastAsia="Times New Roman" w:hAnsi="Times New Roman" w:cs="Times New Roman"/>
          <w:sz w:val="28"/>
          <w:lang w:val="uk-UA"/>
        </w:rPr>
        <w:t>пов</w:t>
      </w:r>
      <w:r w:rsidR="00174AEB" w:rsidRPr="0024483A">
        <w:rPr>
          <w:rFonts w:ascii="Times New Roman" w:eastAsia="Times New Roman" w:hAnsi="Times New Roman" w:cs="Times New Roman"/>
          <w:sz w:val="28"/>
          <w:lang w:val="uk-UA"/>
        </w:rPr>
        <w:t>’язаний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 переживанням катастрофічних подій, потрясінням, викликаним участю у військових діях або інших збройних зіткненнях; </w:t>
      </w:r>
    </w:p>
    <w:p w:rsidR="002240C0" w:rsidRPr="0024483A" w:rsidRDefault="00C17709" w:rsidP="00C17709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пережите фізичне чи сексуальне насильство;</w:t>
      </w:r>
    </w:p>
    <w:p w:rsidR="002240C0" w:rsidRPr="0024483A" w:rsidRDefault="00C17709" w:rsidP="00C17709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переживання гострого горя, викликаного непоправною втратою;</w:t>
      </w:r>
    </w:p>
    <w:p w:rsidR="002240C0" w:rsidRPr="0024483A" w:rsidRDefault="00FB3613" w:rsidP="00C17709">
      <w:pPr>
        <w:numPr>
          <w:ilvl w:val="0"/>
          <w:numId w:val="1"/>
        </w:numPr>
        <w:tabs>
          <w:tab w:val="left" w:pos="56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сімейні та інтимні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проблеми, викликані неприпустимою, з погляду клієнта, поведінкою партнера чи дитини;</w:t>
      </w:r>
    </w:p>
    <w:p w:rsidR="002240C0" w:rsidRPr="0024483A" w:rsidRDefault="00C17709" w:rsidP="00C17709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різке погіршення майнового та соціального статусу.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Вирізняють такі принципи кризової інтервенції: 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-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емпатичний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контакт;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42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- невідкладність;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- високий рівень активності консультанта;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- психологічна підтримка;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- повага клієнта;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- обмеження цілей;</w:t>
      </w:r>
    </w:p>
    <w:p w:rsidR="002240C0" w:rsidRPr="0024483A" w:rsidRDefault="002240C0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lastRenderedPageBreak/>
        <w:t>- формування доступу до ресурсів особистості.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Розглянемо послідовно кожен із них.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1.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Емпатичний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контакт. Контакт – це такий рівень безпеки, прийняття 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та довіри у взаємодії клієнта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консультанта, який дозволяє клієнту ви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словити те, що його непокоїть.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становлення контакту 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процесі консультування є найважливішою умовою його ефективності. Емпатія передбачає співпереживання консультанта тим почуттям, які відчуває зараз клієнт. Зі встановлення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емпатичного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контакту починається кризове втручання. Першій зустрічі з клієнтом психолог повинен приділити особли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ву увагу, навіть якщо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цей день було багато відвідувачів. Клієнт приходить за психологічною допомогою з двома сильними почуттями – страх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ом і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надією. Консультант зобов’язаний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 xml:space="preserve"> послабити страх і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зміцнити надію.</w:t>
      </w:r>
    </w:p>
    <w:p w:rsidR="002240C0" w:rsidRPr="0024483A" w:rsidRDefault="00C17709" w:rsidP="00C17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2. Невідкладність. Кризове втручання характеризується невідкладністю, терміновістю. Якщо при звичайних ситуаціях психологічна допомога може бути надана через кілька годин і навіть днів після запиту на психологічну консультацію, то за кризової ситуації психологічна допомога надається негайно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3. Високий рівень активності консультанта. За звичайної ситуації консультанту важливо надати достатню активність клієнту. Але за кризової с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итуації, коли клієнт перебуває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стані шоку, потрясіння, консультант спочатку (протягом однієї – двох зустрічей) може виявляти більшу активність. Консультанту доцільно виявляти максимальну активність у встановленні контакту з людиною, яка переживає кризу, і в зборі інформації, щоб якнайшвидше оцінити ситуацію та спільно з клієнтом намітити план дій.</w:t>
      </w:r>
    </w:p>
    <w:p w:rsidR="002240C0" w:rsidRPr="0024483A" w:rsidRDefault="00C17709" w:rsidP="00C17709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4. Психологічна підтримка. Працюючи над подоланням кризи, психоло</w:t>
      </w:r>
      <w:r w:rsidR="00572D3F">
        <w:rPr>
          <w:rFonts w:ascii="Times New Roman" w:eastAsia="Times New Roman" w:hAnsi="Times New Roman" w:cs="Times New Roman"/>
          <w:sz w:val="28"/>
          <w:lang w:val="uk-UA"/>
        </w:rPr>
        <w:t>г, у першу черг</w:t>
      </w:r>
      <w:r w:rsidR="00773B41">
        <w:rPr>
          <w:rFonts w:ascii="Times New Roman" w:eastAsia="Times New Roman" w:hAnsi="Times New Roman" w:cs="Times New Roman"/>
          <w:sz w:val="28"/>
          <w:lang w:val="uk-UA"/>
        </w:rPr>
        <w:t>у,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надає клієнту підтримку. Психологічна підтримка є важливим ресурсом для людини, яка переживає кризову ситуацію.</w:t>
      </w:r>
    </w:p>
    <w:p w:rsidR="002240C0" w:rsidRPr="0024483A" w:rsidRDefault="00C17709" w:rsidP="00C17709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5. Повага до клієнта. Повага є основною потребою будь-якої людини. Особливо вона потрібна людині, яка переживає кризу, тобто відчуває почуття безпорадності, провини, сорому, душевного болю. Оскільки людина в стані травматичного стресу зазвичай дуже чутлива до стану інших людей, консультанту важливо ставитися до клієнта з повагою. Мається на увазі ставлення до клієнта як до абсолютно компетентної, незалежної, дорослої людини, яка прагне набути впевненості </w:t>
      </w:r>
      <w:r w:rsidR="00773B41">
        <w:rPr>
          <w:rFonts w:ascii="Times New Roman" w:eastAsia="Times New Roman" w:hAnsi="Times New Roman" w:cs="Times New Roman"/>
          <w:sz w:val="28"/>
          <w:lang w:val="uk-UA"/>
        </w:rPr>
        <w:t>в собі, здатної якщо не на цей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момент, то дуже скоро з</w:t>
      </w:r>
      <w:r w:rsidR="00773B41">
        <w:rPr>
          <w:rFonts w:ascii="Times New Roman" w:eastAsia="Times New Roman" w:hAnsi="Times New Roman" w:cs="Times New Roman"/>
          <w:sz w:val="28"/>
          <w:lang w:val="uk-UA"/>
        </w:rPr>
        <w:t>робити самостійний вибір. Оскільки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психолог зазвичай досить авторитетна людина для клієнта, його поваг</w:t>
      </w:r>
      <w:r w:rsidR="00773B41">
        <w:rPr>
          <w:rFonts w:ascii="Times New Roman" w:eastAsia="Times New Roman" w:hAnsi="Times New Roman" w:cs="Times New Roman"/>
          <w:sz w:val="28"/>
          <w:lang w:val="uk-UA"/>
        </w:rPr>
        <w:t>а сприяє відновленню самооцінки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самоконтролю постраждалого.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6. Обмеження цілей. Основні цілі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нормалізувати емоційний стан, відновити</w:t>
      </w:r>
      <w:r w:rsidR="00773B41">
        <w:rPr>
          <w:rFonts w:ascii="Times New Roman" w:eastAsia="Times New Roman" w:hAnsi="Times New Roman" w:cs="Times New Roman"/>
          <w:sz w:val="28"/>
          <w:lang w:val="uk-UA"/>
        </w:rPr>
        <w:t xml:space="preserve"> психологічну рівновагу людини та навчити її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використовувати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lastRenderedPageBreak/>
        <w:t>адаптивні способи подолання кризи. Кризове втручання має бути достатньо структурованим, щоб допомогти клієнту зосередитися на основній, н</w:t>
      </w:r>
      <w:r w:rsidR="00E32496">
        <w:rPr>
          <w:rFonts w:ascii="Times New Roman" w:eastAsia="Times New Roman" w:hAnsi="Times New Roman" w:cs="Times New Roman"/>
          <w:sz w:val="28"/>
          <w:lang w:val="uk-UA"/>
        </w:rPr>
        <w:t>айактуальнішій проблемі на цей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момент. 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7. Інтервенція в поверхневі шари свідомості. У кризовій ситуації консультанту рекомендується орієнтуватися на найпростіші, на перший погляд, але термінові завдання, вирішення яких допоможе нормалізувати емоційний стан клієнта, забезпечити його безпеку. Кризова допо</w:t>
      </w:r>
      <w:r w:rsidR="00E32496">
        <w:rPr>
          <w:rFonts w:ascii="Times New Roman" w:eastAsia="Times New Roman" w:hAnsi="Times New Roman" w:cs="Times New Roman"/>
          <w:sz w:val="28"/>
          <w:lang w:val="uk-UA"/>
        </w:rPr>
        <w:t>мога повинна бути реалістичною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цілеспрямованою, тому її загальна стратегія може бути побудована за типом навчання стратегії вирішення проблем.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8. Формування доступу до ресурсів особистості. Для людини в кризовому стані характерна так звана «тунельна свідомість», коли вона орієнтована на негативні переживання: душевний біль, </w:t>
      </w:r>
      <w:r w:rsidR="00E32496">
        <w:rPr>
          <w:rFonts w:ascii="Times New Roman" w:eastAsia="Times New Roman" w:hAnsi="Times New Roman" w:cs="Times New Roman"/>
          <w:sz w:val="28"/>
          <w:lang w:val="uk-UA"/>
        </w:rPr>
        <w:t>почуття безпорадності, провини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сорому,</w:t>
      </w:r>
      <w:r w:rsidR="00E32496">
        <w:rPr>
          <w:rFonts w:ascii="Times New Roman" w:eastAsia="Times New Roman" w:hAnsi="Times New Roman" w:cs="Times New Roman"/>
          <w:sz w:val="28"/>
          <w:lang w:val="uk-UA"/>
        </w:rPr>
        <w:t xml:space="preserve"> що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заз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вичай виникають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стані травматичного стресу. У такому стані людина, як правило, н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е помічає тих можливостей, які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неї є. Тому важливим завданням кризо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вого консультанта є формування 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клієнта доступу до його ресурсів. 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Поняття ресурс (з французької ресурс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 xml:space="preserve"> допоміжні засоби)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застосуванні до людини означає резерви, цінності, можливості, якими володіє людина. У літературі розглядаються різні типи особистісних ресур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сів. Наприклад,  «зовнішні»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«внутрішні» ресурси.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«Зовнішні» ресурси </w:t>
      </w:r>
      <w:r w:rsidR="0024483A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 xml:space="preserve"> це можливості й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цінності, які стосуються не само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ї людини, а оточуючих її осіб.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першу чергу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це соціальне середовище </w:t>
      </w:r>
      <w:r w:rsidR="0024483A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родина, родичі, друзі. Ресурсо</w:t>
      </w:r>
      <w:r w:rsidR="00AF5B25">
        <w:rPr>
          <w:rFonts w:ascii="Times New Roman" w:eastAsia="Times New Roman" w:hAnsi="Times New Roman" w:cs="Times New Roman"/>
          <w:sz w:val="28"/>
          <w:lang w:val="uk-UA"/>
        </w:rPr>
        <w:t>м для особистості є її основна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допоміжна діяльність: навчання, робота, хобі і т.д. Як показує досвід, вз</w:t>
      </w:r>
      <w:r w:rsidR="00D67526">
        <w:rPr>
          <w:rFonts w:ascii="Times New Roman" w:eastAsia="Times New Roman" w:hAnsi="Times New Roman" w:cs="Times New Roman"/>
          <w:sz w:val="28"/>
          <w:lang w:val="uk-UA"/>
        </w:rPr>
        <w:t>аємодія з природою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домашніми тваринами, з творами мистецтва (музична терапія,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бібліотерапія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кінотерапія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і </w:t>
      </w:r>
      <w:proofErr w:type="spellStart"/>
      <w:r w:rsidRPr="0024483A">
        <w:rPr>
          <w:rFonts w:ascii="Times New Roman" w:eastAsia="Times New Roman" w:hAnsi="Times New Roman" w:cs="Times New Roman"/>
          <w:sz w:val="28"/>
          <w:lang w:val="uk-UA"/>
        </w:rPr>
        <w:t>т.д</w:t>
      </w:r>
      <w:proofErr w:type="spellEnd"/>
      <w:r w:rsidRPr="0024483A">
        <w:rPr>
          <w:rFonts w:ascii="Times New Roman" w:eastAsia="Times New Roman" w:hAnsi="Times New Roman" w:cs="Times New Roman"/>
          <w:sz w:val="28"/>
          <w:lang w:val="uk-UA"/>
        </w:rPr>
        <w:t>.) доречна в кризовому стані.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«Внутрішні» ресурси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D67526">
        <w:rPr>
          <w:rFonts w:ascii="Times New Roman" w:eastAsia="Times New Roman" w:hAnsi="Times New Roman" w:cs="Times New Roman"/>
          <w:sz w:val="28"/>
          <w:lang w:val="uk-UA"/>
        </w:rPr>
        <w:t xml:space="preserve"> це можливості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ціннос</w:t>
      </w:r>
      <w:r w:rsidR="00D67526">
        <w:rPr>
          <w:rFonts w:ascii="Times New Roman" w:eastAsia="Times New Roman" w:hAnsi="Times New Roman" w:cs="Times New Roman"/>
          <w:sz w:val="28"/>
          <w:lang w:val="uk-UA"/>
        </w:rPr>
        <w:t>ті самої людини. Це її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70575">
        <w:rPr>
          <w:rFonts w:ascii="Times New Roman" w:eastAsia="Times New Roman" w:hAnsi="Times New Roman" w:cs="Times New Roman"/>
          <w:sz w:val="28"/>
          <w:lang w:val="uk-UA"/>
        </w:rPr>
        <w:t>здоров</w:t>
      </w:r>
      <w:r w:rsidR="00B70575" w:rsidRPr="0024483A">
        <w:rPr>
          <w:rFonts w:ascii="Times New Roman" w:eastAsia="Times New Roman" w:hAnsi="Times New Roman" w:cs="Times New Roman"/>
          <w:sz w:val="28"/>
          <w:lang w:val="uk-UA"/>
        </w:rPr>
        <w:t>’я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, здібності, характер, воля, досвід, з</w:t>
      </w:r>
      <w:r w:rsidR="00D67526">
        <w:rPr>
          <w:rFonts w:ascii="Times New Roman" w:eastAsia="Times New Roman" w:hAnsi="Times New Roman" w:cs="Times New Roman"/>
          <w:sz w:val="28"/>
          <w:lang w:val="uk-UA"/>
        </w:rPr>
        <w:t>нання, навички й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сі інші цінності, якими</w:t>
      </w:r>
      <w:r w:rsidR="00D67526">
        <w:rPr>
          <w:rFonts w:ascii="Times New Roman" w:eastAsia="Times New Roman" w:hAnsi="Times New Roman" w:cs="Times New Roman"/>
          <w:sz w:val="28"/>
          <w:lang w:val="uk-UA"/>
        </w:rPr>
        <w:t xml:space="preserve"> вона володіє</w:t>
      </w:r>
      <w:r w:rsidR="00B70575">
        <w:rPr>
          <w:rFonts w:ascii="Times New Roman" w:eastAsia="Times New Roman" w:hAnsi="Times New Roman" w:cs="Times New Roman"/>
          <w:sz w:val="28"/>
          <w:lang w:val="uk-UA"/>
        </w:rPr>
        <w:t>.</w:t>
      </w:r>
      <w:bookmarkStart w:id="0" w:name="_GoBack"/>
      <w:bookmarkEnd w:id="0"/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«Ресурси минулого»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це позитивний досвід подолання різних складних ситуацій для людини в ході її життя. Коли в кризовому стані людина відчуває стан безпорадності, втрати контролю над тим, що відбувається, ефективна стратегія терапії полягає в тому, щоб надати клієнту можливість згадат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>и періоди свого життя, коли він успішно впорав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ся з труднощами, що виникли. 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Наприклад, виникає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запитання консультанта: «Чи пам’ятаєте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ви якусь складну ситуацію в минулому, з якою ви впоралися?» Спогади про такі ситуації допомагають людині проаналізувати, як і за рахунок чого вона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lastRenderedPageBreak/>
        <w:t>впорала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>ся  з труднощами, що виникли, 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головне, згадати свої почуття, коли це спрацювало.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«Ресурси сьогодення»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 xml:space="preserve"> це можливості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цінності, 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>якими володіє індивід у цей час. Це ті ж «зовнішні»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«внутрішні» ресу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 xml:space="preserve">рси, про які вже йшла мова і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які людина в кризовому стані, як правило,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 xml:space="preserve"> не бачить. Необхідно тактовно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ретельно розпитувати клієн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>та про найбільш значущих людей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його житті, друзів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 xml:space="preserve">, родичів, про тих, на кого він може покластися та від кого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може отримати п</w:t>
      </w:r>
      <w:r w:rsidR="00DA1999">
        <w:rPr>
          <w:rFonts w:ascii="Times New Roman" w:eastAsia="Times New Roman" w:hAnsi="Times New Roman" w:cs="Times New Roman"/>
          <w:sz w:val="28"/>
          <w:lang w:val="uk-UA"/>
        </w:rPr>
        <w:t>ідтримку. А також про аспекти  особистості, які для людини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цінні. Таким чином, людина, називаючи своїх друзів і родичів, аналі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>зуючи свої значущі якості, ніби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знову знаходить їх.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«Ресурси майбутнього»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 xml:space="preserve"> це можливості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цінності ідей, цілей, планів, які людина хотіла б реалізувати в майбутньому. Як показує досвід, травматичний стрес, здається, блокує майбутнє індивіда, постійно повертаючи його в спогади про минуле. Тому на початку кризового консультування та кризової терапії не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 xml:space="preserve"> буде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ефективно звертатися до ресурсів майбутнього. Але при коригувальній роботі, на 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 xml:space="preserve">третьому етапі кризової роботи,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етапі реабілітації рекомендується працювати з клієнтом 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з ресурсами свого майбутнього, обговорюючи плани, цілі на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 xml:space="preserve">йближчого майбутнього,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допомагаючи клієнту повернутися до нормального життя. </w:t>
      </w:r>
    </w:p>
    <w:p w:rsidR="002240C0" w:rsidRPr="0024483A" w:rsidRDefault="002240C0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b/>
          <w:sz w:val="28"/>
          <w:lang w:val="uk-UA"/>
        </w:rPr>
        <w:t>В</w:t>
      </w:r>
      <w:r w:rsidR="000F6776">
        <w:rPr>
          <w:rFonts w:ascii="Times New Roman" w:eastAsia="Times New Roman" w:hAnsi="Times New Roman" w:cs="Times New Roman"/>
          <w:b/>
          <w:sz w:val="28"/>
          <w:lang w:val="uk-UA"/>
        </w:rPr>
        <w:t>имоги до кризового консультанта</w:t>
      </w:r>
      <w:r w:rsidRPr="0024483A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1. Уникати передчасних оцінок причини кризи.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2. Відрізняти справжню причину від провокуючого фактора. Криза настає тоді, коли людина перестає бачити можливі виходи. Гос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>тра криза обмежена в часі. Вона так чи інакше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 xml:space="preserve"> при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водить до того чи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 xml:space="preserve"> іншого рішення або результату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зазвичай не триває більше шести тижнів. Під час кризи людина змушена відмовитися від звичних способів дії, думок і схильна до засво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>єння нових установок. Криза при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водить до вивільнення психічної енергії, яка</w:t>
      </w:r>
      <w:r w:rsidR="000F6776">
        <w:rPr>
          <w:rFonts w:ascii="Times New Roman" w:eastAsia="Times New Roman" w:hAnsi="Times New Roman" w:cs="Times New Roman"/>
          <w:sz w:val="28"/>
          <w:lang w:val="uk-UA"/>
        </w:rPr>
        <w:t>, будучи сфокусованою та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спрямованою, може допомогти сприятливому виходу з неї; в іншому випадку хаотична буря емоцій носить руйнівний ха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>рактер. Тому робота з клієнтом у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кризовому стані повинна бути зосереджена на тому, щоб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вентилювати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почуття клієнта, торкаючись подій його життя.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Вентиляція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почуттів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24483A">
        <w:rPr>
          <w:rFonts w:ascii="Times New Roman" w:eastAsia="Times New Roman" w:hAnsi="Times New Roman" w:cs="Times New Roman"/>
          <w:sz w:val="28"/>
          <w:lang w:val="uk-UA"/>
        </w:rPr>
        <w:t xml:space="preserve"> це не обов</w:t>
      </w:r>
      <w:r w:rsidR="0024483A" w:rsidRPr="0024483A">
        <w:rPr>
          <w:rFonts w:ascii="Times New Roman" w:eastAsia="Times New Roman" w:hAnsi="Times New Roman" w:cs="Times New Roman"/>
          <w:sz w:val="28"/>
          <w:lang w:val="uk-UA"/>
        </w:rPr>
        <w:t>’язково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розмова тільки про почуття. Якщо клієнт розповідає про хвилюючі його події, вчинки, факти, даючи вихід своїм емоціям, це найбільш природний і ефективний спосіб знизити негативну напругу.</w:t>
      </w:r>
    </w:p>
    <w:p w:rsidR="002240C0" w:rsidRDefault="002240C0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17709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17709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2240C0" w:rsidRPr="0024483A" w:rsidRDefault="00F7722C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Правила задавання питань у</w:t>
      </w:r>
      <w:r w:rsidR="00C17709" w:rsidRPr="0024483A">
        <w:rPr>
          <w:rFonts w:ascii="Times New Roman" w:eastAsia="Times New Roman" w:hAnsi="Times New Roman" w:cs="Times New Roman"/>
          <w:b/>
          <w:sz w:val="28"/>
          <w:lang w:val="uk-UA"/>
        </w:rPr>
        <w:t xml:space="preserve"> кризовому консультуванні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1. Питання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«Хто, що?»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найчастіше орієнтовані на факти, тобто питання такого типу збільшують вірогідність фактологічних відповідей.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2. Питання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Як?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 xml:space="preserve">  більше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орієнтовані на людину, її поведінку, внутрішній світ.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3. Питання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Чому?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нерідко провокують захисні реакції клієнтів, тому їх слід уникати в консультуванні. 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>Поставивши запитання такого типу, найчастіше можна почути відповіді, які спираються на раціоналізацію, інтелектуалізацію, оскільки не завжди легко пояснити справжні причини своєї поведінки (а на них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перш за все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і бувають спрямовані питання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чому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F7722C">
        <w:rPr>
          <w:rFonts w:ascii="Times New Roman" w:eastAsia="Times New Roman" w:hAnsi="Times New Roman" w:cs="Times New Roman"/>
          <w:sz w:val="28"/>
          <w:lang w:val="uk-UA"/>
        </w:rPr>
        <w:t>), обумовленої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безліччю досить суперечливих факторів.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4. Треба уникати постановки одночасно декількох питань (іноді в одному питанні закладені інші питання). Наприклад,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Як Ви розумієте свою проблему? Чи не думали Ви про свої проблеми коли-небудь раніше?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24483A">
        <w:rPr>
          <w:rFonts w:ascii="Times New Roman" w:eastAsia="Times New Roman" w:hAnsi="Times New Roman" w:cs="Times New Roman"/>
          <w:sz w:val="28"/>
          <w:lang w:val="uk-UA"/>
        </w:rPr>
        <w:t xml:space="preserve">Чому Ви п’єте 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і сваритеся зі своєю дружиною?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 обох випадках клієнту може бути неясно, на які з питань відповідати, тому що відповіді на кожну частину подвійного питання можливі абсолютно різні. </w:t>
      </w:r>
    </w:p>
    <w:p w:rsidR="002240C0" w:rsidRPr="0024483A" w:rsidRDefault="00F7722C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5. Не слід одне й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те ж питання задавати в різних формулюванн</w:t>
      </w:r>
      <w:r w:rsidR="00561999">
        <w:rPr>
          <w:rFonts w:ascii="Times New Roman" w:eastAsia="Times New Roman" w:hAnsi="Times New Roman" w:cs="Times New Roman"/>
          <w:sz w:val="28"/>
          <w:lang w:val="uk-UA"/>
        </w:rPr>
        <w:t>ях. Клієнту стає неясно, на який із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варіантів треба відповідати. Подібна поведінка консультанта при постановці питань свідчить про його тривогу. Консультант повинен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>озвучувати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C17709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тільки остаточні варіанти питання.</w:t>
      </w:r>
    </w:p>
    <w:p w:rsidR="002240C0" w:rsidRPr="0024483A" w:rsidRDefault="00C17709" w:rsidP="00C1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6. Не можна питанням випереджати відповідь клієнта. Наприклад, питання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Чи все добре ладиться?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найчастіше спонукає кл</w:t>
      </w:r>
      <w:r w:rsidR="00561999">
        <w:rPr>
          <w:rFonts w:ascii="Times New Roman" w:eastAsia="Times New Roman" w:hAnsi="Times New Roman" w:cs="Times New Roman"/>
          <w:sz w:val="28"/>
          <w:lang w:val="uk-UA"/>
        </w:rPr>
        <w:t>ієнта дати ствердну відповідь. У цьому разі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краще задати відкрите питання: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Як справи вдома?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У подібних ситуаціях клієнти нерідко користуються можливістю дати невизначену відповідь, наприклад: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Непогано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. Консультанту потрібно уточнити відповідь іншим питанням такого типу: 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Що для Вас означає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непогано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>?</w:t>
      </w:r>
      <w:r w:rsidR="00D240AE" w:rsidRPr="0024483A">
        <w:rPr>
          <w:rFonts w:ascii="Times New Roman" w:eastAsia="Times New Roman" w:hAnsi="Times New Roman" w:cs="Times New Roman"/>
          <w:sz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561999">
        <w:rPr>
          <w:rFonts w:ascii="Times New Roman" w:eastAsia="Times New Roman" w:hAnsi="Times New Roman" w:cs="Times New Roman"/>
          <w:sz w:val="28"/>
          <w:lang w:val="uk-UA"/>
        </w:rPr>
        <w:t xml:space="preserve"> Це дуже важливо, бо часто в одні й</w:t>
      </w:r>
      <w:r w:rsidRPr="0024483A">
        <w:rPr>
          <w:rFonts w:ascii="Times New Roman" w:eastAsia="Times New Roman" w:hAnsi="Times New Roman" w:cs="Times New Roman"/>
          <w:sz w:val="28"/>
          <w:lang w:val="uk-UA"/>
        </w:rPr>
        <w:t xml:space="preserve"> ті ж поняття ми вкладаємо досить різний зміст.</w:t>
      </w:r>
    </w:p>
    <w:sectPr w:rsidR="002240C0" w:rsidRPr="0024483A" w:rsidSect="003F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644A0"/>
    <w:multiLevelType w:val="multilevel"/>
    <w:tmpl w:val="735E6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0C0"/>
    <w:rsid w:val="000F6776"/>
    <w:rsid w:val="00174AEB"/>
    <w:rsid w:val="00202A1B"/>
    <w:rsid w:val="002240C0"/>
    <w:rsid w:val="0024483A"/>
    <w:rsid w:val="002B068A"/>
    <w:rsid w:val="003F6D1C"/>
    <w:rsid w:val="00467E2D"/>
    <w:rsid w:val="004A1A32"/>
    <w:rsid w:val="00561999"/>
    <w:rsid w:val="00572D3F"/>
    <w:rsid w:val="00773B41"/>
    <w:rsid w:val="00AF5B25"/>
    <w:rsid w:val="00B70575"/>
    <w:rsid w:val="00C17709"/>
    <w:rsid w:val="00CE3CD5"/>
    <w:rsid w:val="00D00A4F"/>
    <w:rsid w:val="00D240AE"/>
    <w:rsid w:val="00D67526"/>
    <w:rsid w:val="00DA1999"/>
    <w:rsid w:val="00E32496"/>
    <w:rsid w:val="00E52B65"/>
    <w:rsid w:val="00F7722C"/>
    <w:rsid w:val="00F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2EE"/>
  <w15:docId w15:val="{7C57F568-A54D-48CC-B340-4315D837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2040-E66D-4857-8FC5-32B07974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ВИШНЕВА</dc:creator>
  <cp:lastModifiedBy>Starcity</cp:lastModifiedBy>
  <cp:revision>8</cp:revision>
  <dcterms:created xsi:type="dcterms:W3CDTF">2022-04-14T13:43:00Z</dcterms:created>
  <dcterms:modified xsi:type="dcterms:W3CDTF">2022-04-15T15:55:00Z</dcterms:modified>
</cp:coreProperties>
</file>