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720C8" w14:textId="77777777" w:rsidR="00CA3850" w:rsidRPr="00F47F82" w:rsidRDefault="00CA3850" w:rsidP="00596901">
      <w:pPr>
        <w:pStyle w:val="a4"/>
        <w:tabs>
          <w:tab w:val="left" w:pos="1548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47F82">
        <w:rPr>
          <w:rFonts w:ascii="Times New Roman" w:hAnsi="Times New Roman" w:cs="Times New Roman"/>
          <w:b/>
          <w:sz w:val="28"/>
          <w:szCs w:val="28"/>
          <w:lang w:val="uk-UA"/>
        </w:rPr>
        <w:t>Про порядок реєстрації та навчання на курсах підвищення кваліфікації, фахових і тематичних спецкурсах</w:t>
      </w:r>
    </w:p>
    <w:p w14:paraId="7B2DC94F" w14:textId="77777777" w:rsidR="00596901" w:rsidRDefault="00596901" w:rsidP="005969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117EA2" w14:textId="71559479" w:rsidR="002F3F24" w:rsidRPr="003D56AC" w:rsidRDefault="00DB2CBB" w:rsidP="005969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CBB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FA646D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Pr="00DB2CBB">
        <w:rPr>
          <w:rFonts w:ascii="Times New Roman" w:hAnsi="Times New Roman" w:cs="Times New Roman"/>
          <w:sz w:val="28"/>
          <w:szCs w:val="28"/>
          <w:lang w:val="uk-UA"/>
        </w:rPr>
        <w:t xml:space="preserve">ні 2022 року для педагогічних працівників </w:t>
      </w:r>
      <w:r w:rsidR="004D557D">
        <w:rPr>
          <w:rFonts w:ascii="Times New Roman" w:hAnsi="Times New Roman" w:cs="Times New Roman"/>
          <w:sz w:val="28"/>
          <w:szCs w:val="28"/>
          <w:lang w:val="uk-UA"/>
        </w:rPr>
        <w:t xml:space="preserve">у КВНЗ «Харківська академія неперервної освіти» у дистанційному форматі </w:t>
      </w:r>
      <w:r w:rsidRPr="00DB2CBB">
        <w:rPr>
          <w:rFonts w:ascii="Times New Roman" w:hAnsi="Times New Roman" w:cs="Times New Roman"/>
          <w:sz w:val="28"/>
          <w:szCs w:val="28"/>
          <w:lang w:val="uk-UA"/>
        </w:rPr>
        <w:t>буде організовано навчання на курсах підвищення кваліфікації, фахових та тематичних спецкурсах.</w:t>
      </w:r>
      <w:r w:rsidR="002F3F24" w:rsidRPr="003D56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F33EEDB" w14:textId="77777777" w:rsidR="00D449D1" w:rsidRDefault="00900ECA" w:rsidP="005969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0ECA">
        <w:rPr>
          <w:rFonts w:ascii="Times New Roman" w:hAnsi="Times New Roman" w:cs="Times New Roman"/>
          <w:sz w:val="28"/>
          <w:szCs w:val="28"/>
          <w:u w:val="single"/>
          <w:lang w:val="uk-UA"/>
        </w:rPr>
        <w:t>Звертаємо вашу увагу, що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</w:t>
      </w:r>
      <w:r w:rsidR="005C3A18" w:rsidRPr="007061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ьогодні </w:t>
      </w:r>
      <w:r w:rsidR="005C3A18" w:rsidRPr="00D449D1">
        <w:rPr>
          <w:rFonts w:ascii="Times New Roman" w:hAnsi="Times New Roman" w:cs="Times New Roman"/>
          <w:i/>
          <w:sz w:val="28"/>
          <w:szCs w:val="28"/>
          <w:lang w:val="uk-UA"/>
        </w:rPr>
        <w:t>немає понять «основні</w:t>
      </w:r>
      <w:r w:rsidR="00D449D1" w:rsidRPr="00D449D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або другорядні курси»</w:t>
      </w:r>
      <w:r w:rsidR="00D449D1">
        <w:rPr>
          <w:rFonts w:ascii="Times New Roman" w:hAnsi="Times New Roman" w:cs="Times New Roman"/>
          <w:sz w:val="28"/>
          <w:szCs w:val="28"/>
          <w:lang w:val="uk-UA"/>
        </w:rPr>
        <w:t>, бо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449D1">
        <w:rPr>
          <w:rFonts w:ascii="Times New Roman" w:hAnsi="Times New Roman" w:cs="Times New Roman"/>
          <w:sz w:val="28"/>
          <w:szCs w:val="28"/>
          <w:lang w:val="uk-UA"/>
        </w:rPr>
        <w:t xml:space="preserve"> як передбачено нормативними документами, педагогові необхідно до атестації пройти підвищення кваліфікації </w:t>
      </w:r>
      <w:r w:rsidR="00706155">
        <w:rPr>
          <w:rFonts w:ascii="Times New Roman" w:hAnsi="Times New Roman" w:cs="Times New Roman"/>
          <w:sz w:val="28"/>
          <w:szCs w:val="28"/>
          <w:lang w:val="uk-UA"/>
        </w:rPr>
        <w:t xml:space="preserve">за освітніми програмами в обсязі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 менше </w:t>
      </w:r>
      <w:r w:rsidR="00706155">
        <w:rPr>
          <w:rFonts w:ascii="Times New Roman" w:hAnsi="Times New Roman" w:cs="Times New Roman"/>
          <w:sz w:val="28"/>
          <w:szCs w:val="28"/>
          <w:lang w:val="uk-UA"/>
        </w:rPr>
        <w:t xml:space="preserve">150-180 годин.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цьому </w:t>
      </w:r>
      <w:r w:rsidRPr="000A0C98">
        <w:rPr>
          <w:rFonts w:ascii="Times New Roman" w:hAnsi="Times New Roman" w:cs="Times New Roman"/>
          <w:i/>
          <w:sz w:val="28"/>
          <w:szCs w:val="28"/>
          <w:lang w:val="uk-UA"/>
        </w:rPr>
        <w:t>д</w:t>
      </w:r>
      <w:r w:rsidR="00706155" w:rsidRPr="000A0C98">
        <w:rPr>
          <w:rFonts w:ascii="Times New Roman" w:hAnsi="Times New Roman" w:cs="Times New Roman"/>
          <w:i/>
          <w:sz w:val="28"/>
          <w:szCs w:val="28"/>
          <w:lang w:val="uk-UA"/>
        </w:rPr>
        <w:t>ля вчителів установлено</w:t>
      </w:r>
      <w:r w:rsidR="007061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6155" w:rsidRPr="000A0C98">
        <w:rPr>
          <w:rFonts w:ascii="Times New Roman" w:hAnsi="Times New Roman" w:cs="Times New Roman"/>
          <w:i/>
          <w:sz w:val="28"/>
          <w:szCs w:val="28"/>
          <w:lang w:val="uk-UA"/>
        </w:rPr>
        <w:t xml:space="preserve">щорічне </w:t>
      </w:r>
      <w:r w:rsidR="00706155">
        <w:rPr>
          <w:rFonts w:ascii="Times New Roman" w:hAnsi="Times New Roman" w:cs="Times New Roman"/>
          <w:sz w:val="28"/>
          <w:szCs w:val="28"/>
          <w:lang w:val="uk-UA"/>
        </w:rPr>
        <w:t>підвищення кваліфікації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061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65F37E1" w14:textId="77777777" w:rsidR="00A854E8" w:rsidRDefault="000A0C98" w:rsidP="005969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ці вимоги, навчання в ХАНО організовано за </w:t>
      </w:r>
      <w:r w:rsidR="003947EF">
        <w:rPr>
          <w:rFonts w:ascii="Times New Roman" w:hAnsi="Times New Roman" w:cs="Times New Roman"/>
          <w:sz w:val="28"/>
          <w:szCs w:val="28"/>
          <w:lang w:val="uk-UA"/>
        </w:rPr>
        <w:t xml:space="preserve">освітніми програмами в обсязі 15-30 годин, що дає можливість педагогам </w:t>
      </w:r>
      <w:r w:rsidR="00F90EEC">
        <w:rPr>
          <w:rFonts w:ascii="Times New Roman" w:hAnsi="Times New Roman" w:cs="Times New Roman"/>
          <w:sz w:val="28"/>
          <w:szCs w:val="28"/>
          <w:lang w:val="uk-UA"/>
        </w:rPr>
        <w:t xml:space="preserve">за своїми інтересом чи потребою </w:t>
      </w:r>
      <w:r w:rsidR="003947EF">
        <w:rPr>
          <w:rFonts w:ascii="Times New Roman" w:hAnsi="Times New Roman" w:cs="Times New Roman"/>
          <w:sz w:val="28"/>
          <w:szCs w:val="28"/>
          <w:lang w:val="uk-UA"/>
        </w:rPr>
        <w:t xml:space="preserve">обрати для себе </w:t>
      </w:r>
      <w:r w:rsidR="00A854E8">
        <w:rPr>
          <w:rFonts w:ascii="Times New Roman" w:hAnsi="Times New Roman" w:cs="Times New Roman"/>
          <w:sz w:val="28"/>
          <w:szCs w:val="28"/>
          <w:lang w:val="uk-UA"/>
        </w:rPr>
        <w:t xml:space="preserve">протягом року </w:t>
      </w:r>
      <w:r w:rsidR="00F90EEC">
        <w:rPr>
          <w:rFonts w:ascii="Times New Roman" w:hAnsi="Times New Roman" w:cs="Times New Roman"/>
          <w:sz w:val="28"/>
          <w:szCs w:val="28"/>
          <w:lang w:val="uk-UA"/>
        </w:rPr>
        <w:t xml:space="preserve">різні напрями або теми для підвищення кваліфікації й сумарно </w:t>
      </w:r>
      <w:r w:rsidR="00ED5F13">
        <w:rPr>
          <w:rFonts w:ascii="Times New Roman" w:hAnsi="Times New Roman" w:cs="Times New Roman"/>
          <w:sz w:val="28"/>
          <w:szCs w:val="28"/>
          <w:lang w:val="uk-UA"/>
        </w:rPr>
        <w:t>протягом 5-ти років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5F13">
        <w:rPr>
          <w:rFonts w:ascii="Times New Roman" w:hAnsi="Times New Roman" w:cs="Times New Roman"/>
          <w:sz w:val="28"/>
          <w:szCs w:val="28"/>
          <w:lang w:val="uk-UA"/>
        </w:rPr>
        <w:t>набрати</w:t>
      </w:r>
      <w:r w:rsidR="00A854E8">
        <w:rPr>
          <w:rFonts w:ascii="Times New Roman" w:hAnsi="Times New Roman" w:cs="Times New Roman"/>
          <w:sz w:val="28"/>
          <w:szCs w:val="28"/>
          <w:lang w:val="uk-UA"/>
        </w:rPr>
        <w:t xml:space="preserve"> до атестації</w:t>
      </w:r>
      <w:r w:rsidR="00ED5F13">
        <w:rPr>
          <w:rFonts w:ascii="Times New Roman" w:hAnsi="Times New Roman" w:cs="Times New Roman"/>
          <w:sz w:val="28"/>
          <w:szCs w:val="28"/>
          <w:lang w:val="uk-UA"/>
        </w:rPr>
        <w:t xml:space="preserve"> необхідну кількість годин</w:t>
      </w:r>
      <w:r w:rsidR="00A854E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DEF7100" w14:textId="6AF831DA" w:rsidR="00BE45BF" w:rsidRDefault="00432109" w:rsidP="005969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Дивіться</w:t>
      </w:r>
      <w:r w:rsidR="003744E9" w:rsidRPr="003744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6026" w:rsidRPr="006474B1">
        <w:rPr>
          <w:rFonts w:ascii="Times New Roman" w:hAnsi="Times New Roman" w:cs="Times New Roman"/>
          <w:sz w:val="28"/>
          <w:szCs w:val="28"/>
          <w:u w:val="single"/>
          <w:lang w:val="uk-UA"/>
        </w:rPr>
        <w:t>План проведення курсів підвищення кваліфікації, фахових та тематичних спецкурсів для керівних кадрів та педагогічних працівників</w:t>
      </w:r>
      <w:r w:rsidR="002F3F24" w:rsidRPr="006474B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246026" w:rsidRPr="006474B1">
        <w:rPr>
          <w:rFonts w:ascii="Times New Roman" w:hAnsi="Times New Roman" w:cs="Times New Roman"/>
          <w:sz w:val="28"/>
          <w:szCs w:val="28"/>
          <w:u w:val="single"/>
          <w:lang w:val="uk-UA"/>
        </w:rPr>
        <w:t>закладів освіти</w:t>
      </w:r>
      <w:r w:rsidR="002F3F24" w:rsidRPr="006474B1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у </w:t>
      </w:r>
      <w:r w:rsidR="00FA646D" w:rsidRPr="006474B1">
        <w:rPr>
          <w:rFonts w:ascii="Times New Roman" w:hAnsi="Times New Roman" w:cs="Times New Roman"/>
          <w:sz w:val="28"/>
          <w:szCs w:val="28"/>
          <w:u w:val="single"/>
          <w:lang w:val="uk-UA"/>
        </w:rPr>
        <w:t>жовт</w:t>
      </w:r>
      <w:r w:rsidR="002F3F24" w:rsidRPr="006474B1">
        <w:rPr>
          <w:rFonts w:ascii="Times New Roman" w:hAnsi="Times New Roman" w:cs="Times New Roman"/>
          <w:sz w:val="28"/>
          <w:szCs w:val="28"/>
          <w:u w:val="single"/>
          <w:lang w:val="uk-UA"/>
        </w:rPr>
        <w:t>ні 2022 р.</w:t>
      </w:r>
      <w:r w:rsidR="002F3F24">
        <w:rPr>
          <w:rFonts w:ascii="Times New Roman" w:hAnsi="Times New Roman" w:cs="Times New Roman"/>
          <w:sz w:val="28"/>
          <w:szCs w:val="28"/>
          <w:lang w:val="uk-UA"/>
        </w:rPr>
        <w:t xml:space="preserve">, в якому </w:t>
      </w:r>
      <w:r w:rsidR="002F3F24" w:rsidRPr="008966B0">
        <w:rPr>
          <w:rFonts w:ascii="Times New Roman" w:hAnsi="Times New Roman" w:cs="Times New Roman"/>
          <w:i/>
          <w:sz w:val="28"/>
          <w:szCs w:val="28"/>
          <w:lang w:val="uk-UA"/>
        </w:rPr>
        <w:t>на вибір</w:t>
      </w:r>
      <w:r w:rsidR="002F3F24">
        <w:rPr>
          <w:rFonts w:ascii="Times New Roman" w:hAnsi="Times New Roman" w:cs="Times New Roman"/>
          <w:sz w:val="28"/>
          <w:szCs w:val="28"/>
          <w:lang w:val="uk-UA"/>
        </w:rPr>
        <w:t xml:space="preserve"> педагогам пропонуються різні освітні програми для підвищення кваліфікації </w:t>
      </w:r>
      <w:r w:rsidR="002F3F24" w:rsidRPr="005C3A18">
        <w:rPr>
          <w:rFonts w:ascii="Times New Roman" w:hAnsi="Times New Roman" w:cs="Times New Roman"/>
          <w:i/>
          <w:sz w:val="28"/>
          <w:szCs w:val="28"/>
          <w:lang w:val="uk-UA"/>
        </w:rPr>
        <w:t>на актуальні теми</w:t>
      </w:r>
      <w:r w:rsidR="006474B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6474B1" w:rsidRPr="006474B1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2F3F24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</w:t>
      </w:r>
      <w:r w:rsidR="006474B1">
        <w:rPr>
          <w:rFonts w:ascii="Times New Roman" w:hAnsi="Times New Roman" w:cs="Times New Roman"/>
          <w:sz w:val="28"/>
          <w:szCs w:val="28"/>
          <w:lang w:val="uk-UA"/>
        </w:rPr>
        <w:t>ей</w:t>
      </w:r>
      <w:r w:rsidR="002F3F24">
        <w:rPr>
          <w:rFonts w:ascii="Times New Roman" w:hAnsi="Times New Roman" w:cs="Times New Roman"/>
          <w:sz w:val="28"/>
          <w:szCs w:val="28"/>
          <w:lang w:val="uk-UA"/>
        </w:rPr>
        <w:t xml:space="preserve"> освітнього процесу в 2022-23 навчальному році</w:t>
      </w:r>
      <w:r w:rsidR="00E97102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="00DD3699">
        <w:rPr>
          <w:rFonts w:ascii="Times New Roman" w:hAnsi="Times New Roman" w:cs="Times New Roman"/>
          <w:sz w:val="28"/>
          <w:szCs w:val="28"/>
          <w:lang w:val="uk-UA"/>
        </w:rPr>
        <w:t>визначені Міністерством освіти і науки України</w:t>
      </w:r>
      <w:r w:rsidR="002F3F2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966B0">
        <w:rPr>
          <w:rFonts w:ascii="Times New Roman" w:hAnsi="Times New Roman" w:cs="Times New Roman"/>
          <w:sz w:val="28"/>
          <w:szCs w:val="28"/>
          <w:lang w:val="uk-UA"/>
        </w:rPr>
        <w:t>Зокрема, у</w:t>
      </w:r>
      <w:r w:rsidR="00EF349F" w:rsidRPr="00EF349F">
        <w:rPr>
          <w:rFonts w:ascii="Times New Roman" w:hAnsi="Times New Roman" w:cs="Times New Roman"/>
          <w:sz w:val="28"/>
          <w:szCs w:val="28"/>
          <w:lang w:val="uk-UA"/>
        </w:rPr>
        <w:t xml:space="preserve"> змісті освітніх програм передбачені теми для вчителів, які будуть викладати різні курси/предмети </w:t>
      </w:r>
      <w:r w:rsidR="00596901">
        <w:rPr>
          <w:rFonts w:ascii="Times New Roman" w:hAnsi="Times New Roman" w:cs="Times New Roman"/>
          <w:sz w:val="28"/>
          <w:szCs w:val="28"/>
          <w:lang w:val="uk-UA"/>
        </w:rPr>
        <w:br/>
      </w:r>
      <w:r w:rsidR="00EF349F" w:rsidRPr="00EF349F">
        <w:rPr>
          <w:rFonts w:ascii="Times New Roman" w:hAnsi="Times New Roman" w:cs="Times New Roman"/>
          <w:sz w:val="28"/>
          <w:szCs w:val="28"/>
          <w:lang w:val="uk-UA"/>
        </w:rPr>
        <w:t>у 5</w:t>
      </w:r>
      <w:r w:rsidR="00EF349F">
        <w:rPr>
          <w:rFonts w:ascii="Times New Roman" w:hAnsi="Times New Roman" w:cs="Times New Roman"/>
          <w:sz w:val="28"/>
          <w:szCs w:val="28"/>
          <w:lang w:val="uk-UA"/>
        </w:rPr>
        <w:t>-му</w:t>
      </w:r>
      <w:r w:rsidR="00EF349F" w:rsidRPr="00EF349F">
        <w:rPr>
          <w:rFonts w:ascii="Times New Roman" w:hAnsi="Times New Roman" w:cs="Times New Roman"/>
          <w:sz w:val="28"/>
          <w:szCs w:val="28"/>
          <w:lang w:val="uk-UA"/>
        </w:rPr>
        <w:t xml:space="preserve"> класі </w:t>
      </w:r>
      <w:r w:rsidR="00EF349F" w:rsidRPr="00DD3699">
        <w:rPr>
          <w:rFonts w:ascii="Times New Roman" w:hAnsi="Times New Roman" w:cs="Times New Roman"/>
          <w:i/>
          <w:sz w:val="28"/>
          <w:szCs w:val="28"/>
          <w:lang w:val="uk-UA"/>
        </w:rPr>
        <w:t>за модельними навчальними програмами</w:t>
      </w:r>
      <w:r w:rsidR="00014A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014AF9" w:rsidRPr="00014AF9">
        <w:rPr>
          <w:rFonts w:ascii="Times New Roman" w:hAnsi="Times New Roman" w:cs="Times New Roman"/>
          <w:sz w:val="28"/>
          <w:szCs w:val="28"/>
          <w:lang w:val="uk-UA"/>
        </w:rPr>
        <w:t>також</w:t>
      </w:r>
      <w:r w:rsidR="00014AF9">
        <w:rPr>
          <w:rFonts w:ascii="Times New Roman" w:hAnsi="Times New Roman" w:cs="Times New Roman"/>
          <w:sz w:val="28"/>
          <w:szCs w:val="28"/>
          <w:lang w:val="uk-UA"/>
        </w:rPr>
        <w:t xml:space="preserve"> широко висвітлюються питання нового </w:t>
      </w:r>
      <w:r w:rsidR="00014AF9" w:rsidRPr="007D2F2E">
        <w:rPr>
          <w:rFonts w:ascii="Times New Roman" w:hAnsi="Times New Roman" w:cs="Times New Roman"/>
          <w:i/>
          <w:sz w:val="28"/>
          <w:szCs w:val="28"/>
          <w:lang w:val="uk-UA"/>
        </w:rPr>
        <w:t>Державного стандарту базової середньої освіти</w:t>
      </w:r>
      <w:r w:rsidR="007D2F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87B91" w:rsidRPr="001C3D38">
        <w:rPr>
          <w:rFonts w:ascii="Times New Roman" w:hAnsi="Times New Roman" w:cs="Times New Roman"/>
          <w:i/>
          <w:sz w:val="28"/>
          <w:szCs w:val="28"/>
          <w:lang w:val="uk-UA"/>
        </w:rPr>
        <w:t>формувального оцінювання</w:t>
      </w:r>
      <w:r w:rsidR="00F87B91">
        <w:rPr>
          <w:rFonts w:ascii="Times New Roman" w:hAnsi="Times New Roman" w:cs="Times New Roman"/>
          <w:i/>
          <w:sz w:val="28"/>
          <w:szCs w:val="28"/>
          <w:lang w:val="uk-UA"/>
        </w:rPr>
        <w:t>, а також</w:t>
      </w:r>
      <w:r w:rsidR="00F87B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2F2E">
        <w:rPr>
          <w:rFonts w:ascii="Times New Roman" w:hAnsi="Times New Roman" w:cs="Times New Roman"/>
          <w:sz w:val="28"/>
          <w:szCs w:val="28"/>
          <w:lang w:val="uk-UA"/>
        </w:rPr>
        <w:t>осо</w:t>
      </w:r>
      <w:r w:rsidR="001C3D38">
        <w:rPr>
          <w:rFonts w:ascii="Times New Roman" w:hAnsi="Times New Roman" w:cs="Times New Roman"/>
          <w:sz w:val="28"/>
          <w:szCs w:val="28"/>
          <w:lang w:val="uk-UA"/>
        </w:rPr>
        <w:t xml:space="preserve">бливості освітньої діяльності </w:t>
      </w:r>
      <w:r w:rsidR="001C3D38" w:rsidRPr="001C3D38">
        <w:rPr>
          <w:rFonts w:ascii="Times New Roman" w:hAnsi="Times New Roman" w:cs="Times New Roman"/>
          <w:i/>
          <w:sz w:val="28"/>
          <w:szCs w:val="28"/>
          <w:lang w:val="uk-UA"/>
        </w:rPr>
        <w:t>у дистанційному форматі</w:t>
      </w:r>
      <w:r w:rsidR="00F87B9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 закладах дошкільної, загальної середньої </w:t>
      </w:r>
      <w:r w:rsidR="00596901">
        <w:rPr>
          <w:rFonts w:ascii="Times New Roman" w:hAnsi="Times New Roman" w:cs="Times New Roman"/>
          <w:i/>
          <w:sz w:val="28"/>
          <w:szCs w:val="28"/>
          <w:lang w:val="uk-UA"/>
        </w:rPr>
        <w:br/>
      </w:r>
      <w:r w:rsidR="00F87B91">
        <w:rPr>
          <w:rFonts w:ascii="Times New Roman" w:hAnsi="Times New Roman" w:cs="Times New Roman"/>
          <w:i/>
          <w:sz w:val="28"/>
          <w:szCs w:val="28"/>
          <w:lang w:val="uk-UA"/>
        </w:rPr>
        <w:t>та позашкільної освіти</w:t>
      </w:r>
      <w:r w:rsidR="00BE45BF" w:rsidRPr="00014AF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E45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45BF" w:rsidRPr="00BE45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5CF0B07" w14:textId="4BFB5D27" w:rsidR="00BE45BF" w:rsidRDefault="00BE45BF" w:rsidP="005969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C3260F">
        <w:rPr>
          <w:rFonts w:ascii="Times New Roman" w:hAnsi="Times New Roman" w:cs="Times New Roman"/>
          <w:sz w:val="28"/>
          <w:szCs w:val="28"/>
          <w:lang w:val="uk-UA"/>
        </w:rPr>
        <w:t>вертаємо увагу, що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метою розширення професійних знань і набуття нових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2191" w:rsidRPr="00D8539E">
        <w:rPr>
          <w:rFonts w:ascii="Times New Roman" w:hAnsi="Times New Roman" w:cs="Times New Roman"/>
          <w:i/>
          <w:sz w:val="28"/>
          <w:szCs w:val="28"/>
          <w:lang w:val="uk-UA"/>
        </w:rPr>
        <w:t>необхідно</w:t>
      </w:r>
      <w:r w:rsidRPr="00D8539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всім педагогам</w:t>
      </w:r>
      <w:r w:rsidRPr="005C3A18">
        <w:rPr>
          <w:rFonts w:ascii="Times New Roman" w:hAnsi="Times New Roman" w:cs="Times New Roman"/>
          <w:sz w:val="28"/>
          <w:szCs w:val="28"/>
          <w:lang w:val="uk-UA"/>
        </w:rPr>
        <w:t xml:space="preserve"> пройти </w:t>
      </w:r>
      <w:r w:rsidR="00202191">
        <w:rPr>
          <w:rFonts w:ascii="Times New Roman" w:hAnsi="Times New Roman" w:cs="Times New Roman"/>
          <w:sz w:val="28"/>
          <w:szCs w:val="28"/>
          <w:lang w:val="uk-UA"/>
        </w:rPr>
        <w:t xml:space="preserve">навчання на </w:t>
      </w:r>
      <w:r w:rsidR="00202191" w:rsidRPr="005C3A18">
        <w:rPr>
          <w:rFonts w:ascii="Times New Roman" w:hAnsi="Times New Roman" w:cs="Times New Roman"/>
          <w:sz w:val="28"/>
          <w:szCs w:val="28"/>
          <w:lang w:val="uk-UA"/>
        </w:rPr>
        <w:t>тематичн</w:t>
      </w:r>
      <w:r w:rsidR="00202191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202191" w:rsidRPr="005C3A18">
        <w:rPr>
          <w:rFonts w:ascii="Times New Roman" w:hAnsi="Times New Roman" w:cs="Times New Roman"/>
          <w:sz w:val="28"/>
          <w:szCs w:val="28"/>
          <w:lang w:val="uk-UA"/>
        </w:rPr>
        <w:t xml:space="preserve"> спецкурс</w:t>
      </w:r>
      <w:r w:rsidR="00202191">
        <w:rPr>
          <w:rFonts w:ascii="Times New Roman" w:hAnsi="Times New Roman" w:cs="Times New Roman"/>
          <w:sz w:val="28"/>
          <w:szCs w:val="28"/>
          <w:lang w:val="uk-UA"/>
        </w:rPr>
        <w:t>ах за освітніми програмами</w:t>
      </w:r>
      <w:r w:rsidRPr="005C3A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539E">
        <w:rPr>
          <w:rFonts w:ascii="Times New Roman" w:hAnsi="Times New Roman" w:cs="Times New Roman"/>
          <w:sz w:val="28"/>
          <w:szCs w:val="28"/>
          <w:lang w:val="uk-UA"/>
        </w:rPr>
        <w:t>актуальної</w:t>
      </w:r>
      <w:r w:rsidRPr="005C3A18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спрямованості</w:t>
      </w:r>
      <w:r w:rsidR="004F0B64">
        <w:rPr>
          <w:rFonts w:ascii="Times New Roman" w:hAnsi="Times New Roman" w:cs="Times New Roman"/>
          <w:sz w:val="28"/>
          <w:szCs w:val="28"/>
          <w:lang w:val="uk-UA"/>
        </w:rPr>
        <w:t xml:space="preserve">, які </w:t>
      </w:r>
      <w:r w:rsidR="004F0B64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розроблені фахівцями ХАНО</w:t>
      </w:r>
      <w:r w:rsidRPr="005C3A1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591C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FA646D">
        <w:rPr>
          <w:rFonts w:ascii="Times New Roman" w:hAnsi="Times New Roman" w:cs="Times New Roman"/>
          <w:sz w:val="28"/>
          <w:szCs w:val="28"/>
          <w:lang w:val="uk-UA"/>
        </w:rPr>
        <w:t xml:space="preserve">Перша психологічна допомога дітям та учням </w:t>
      </w:r>
      <w:r w:rsidR="00596901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FA646D">
        <w:rPr>
          <w:rFonts w:ascii="Times New Roman" w:hAnsi="Times New Roman" w:cs="Times New Roman"/>
          <w:sz w:val="28"/>
          <w:szCs w:val="28"/>
          <w:lang w:val="uk-UA"/>
        </w:rPr>
        <w:t>в умовах війни</w:t>
      </w:r>
      <w:r>
        <w:rPr>
          <w:rFonts w:ascii="Times New Roman" w:hAnsi="Times New Roman" w:cs="Times New Roman"/>
          <w:sz w:val="28"/>
          <w:szCs w:val="28"/>
          <w:lang w:val="uk-UA"/>
        </w:rPr>
        <w:t>», «</w:t>
      </w:r>
      <w:r w:rsidRPr="00FA646D">
        <w:rPr>
          <w:rFonts w:ascii="Times New Roman" w:hAnsi="Times New Roman" w:cs="Times New Roman"/>
          <w:sz w:val="28"/>
          <w:szCs w:val="28"/>
          <w:lang w:val="uk-UA"/>
        </w:rPr>
        <w:t>Удосконалення навичок педагогів щодо володіння українською мовою як засобом успішної комунікації</w:t>
      </w:r>
      <w:r>
        <w:rPr>
          <w:rFonts w:ascii="Times New Roman" w:hAnsi="Times New Roman" w:cs="Times New Roman"/>
          <w:sz w:val="28"/>
          <w:szCs w:val="28"/>
          <w:lang w:val="uk-UA"/>
        </w:rPr>
        <w:t>», «</w:t>
      </w:r>
      <w:r w:rsidRPr="00FA646D">
        <w:rPr>
          <w:rFonts w:ascii="Times New Roman" w:hAnsi="Times New Roman" w:cs="Times New Roman"/>
          <w:sz w:val="28"/>
          <w:szCs w:val="28"/>
          <w:lang w:val="uk-UA"/>
        </w:rPr>
        <w:t>Безпечне освітнє середовище в умовах дистанційного навчання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853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2E6F976" w14:textId="77777777" w:rsidR="008E2108" w:rsidRPr="00043B52" w:rsidRDefault="00C06CD7" w:rsidP="005969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u w:val="single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 д</w:t>
      </w:r>
      <w:r w:rsidR="0012738B">
        <w:rPr>
          <w:rFonts w:ascii="Times New Roman" w:hAnsi="Times New Roman" w:cs="Times New Roman"/>
          <w:sz w:val="28"/>
          <w:szCs w:val="28"/>
          <w:lang w:val="uk-UA"/>
        </w:rPr>
        <w:t>оповнити і розширити свої професійні компетентності можна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обравши </w:t>
      </w:r>
      <w:r w:rsidRPr="007370E0">
        <w:rPr>
          <w:rFonts w:ascii="Times New Roman" w:hAnsi="Times New Roman" w:cs="Times New Roman"/>
          <w:i/>
          <w:sz w:val="28"/>
          <w:szCs w:val="28"/>
          <w:lang w:val="uk-UA"/>
        </w:rPr>
        <w:t>додатково платні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фахові й тематичні спецкурси, які ми пропонуємо.</w:t>
      </w:r>
      <w:r w:rsidR="008E21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2108" w:rsidRPr="00213B73">
        <w:rPr>
          <w:rFonts w:ascii="Times New Roman" w:eastAsia="Times New Roman" w:hAnsi="Times New Roman" w:cs="Times New Roman"/>
          <w:bCs/>
          <w:sz w:val="28"/>
          <w:szCs w:val="24"/>
          <w:u w:val="single"/>
          <w:lang w:val="uk-UA" w:eastAsia="ru-RU"/>
        </w:rPr>
        <w:t xml:space="preserve">Фахові спецкурси (30 годин дистанційно): </w:t>
      </w:r>
      <w:r w:rsidR="00213B73">
        <w:rPr>
          <w:rFonts w:ascii="Times New Roman" w:eastAsia="Times New Roman" w:hAnsi="Times New Roman" w:cs="Times New Roman"/>
          <w:bCs/>
          <w:sz w:val="28"/>
          <w:szCs w:val="24"/>
          <w:u w:val="single"/>
          <w:lang w:val="uk-UA" w:eastAsia="ru-RU"/>
        </w:rPr>
        <w:t>в</w:t>
      </w:r>
      <w:r w:rsidR="008E2108" w:rsidRPr="001C2C4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артість навчання — 600 грн.</w:t>
      </w:r>
      <w:r w:rsidR="008E2108" w:rsidRPr="001C2C4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14:paraId="01FD0F9E" w14:textId="77777777" w:rsidR="008E2108" w:rsidRPr="00213B73" w:rsidRDefault="008E2108" w:rsidP="00596901">
      <w:pPr>
        <w:pStyle w:val="a4"/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bCs/>
          <w:sz w:val="28"/>
          <w:szCs w:val="24"/>
          <w:u w:val="single"/>
          <w:lang w:val="uk-UA" w:eastAsia="ru-RU"/>
        </w:rPr>
      </w:pPr>
      <w:r w:rsidRPr="00213B73">
        <w:rPr>
          <w:rFonts w:ascii="Times New Roman" w:eastAsia="Times New Roman" w:hAnsi="Times New Roman" w:cs="Times New Roman"/>
          <w:bCs/>
          <w:sz w:val="28"/>
          <w:szCs w:val="24"/>
          <w:u w:val="single"/>
          <w:lang w:val="uk-UA" w:eastAsia="ru-RU"/>
        </w:rPr>
        <w:t>Тематичні спецкурси (15 годин – дистанційно +15 годин – самостійно): </w:t>
      </w:r>
    </w:p>
    <w:p w14:paraId="644CDB84" w14:textId="77777777" w:rsidR="008E2108" w:rsidRPr="001C2C4C" w:rsidRDefault="00213B73" w:rsidP="00596901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в</w:t>
      </w:r>
      <w:r w:rsidR="008E2108" w:rsidRPr="001C2C4C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артість навчання — 360 грн.</w:t>
      </w:r>
      <w:r w:rsidR="008E2108" w:rsidRPr="001C2C4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14:paraId="1D8207FB" w14:textId="77777777" w:rsidR="00596901" w:rsidRPr="00F362C9" w:rsidRDefault="00596901" w:rsidP="0059690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</w:p>
    <w:p w14:paraId="32C18F9A" w14:textId="77777777" w:rsidR="006E4695" w:rsidRPr="00591CCA" w:rsidRDefault="007A25F9" w:rsidP="005969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56A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Зареєструватись на навчання </w:t>
      </w:r>
      <w:r w:rsidR="002F3F24" w:rsidRPr="003D56A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можна на сайті «Дистанційна освіта ХАНО»</w:t>
      </w:r>
      <w:r w:rsidR="002F3F24" w:rsidRPr="007E5D3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2F3F24" w:rsidRPr="00F65937">
        <w:rPr>
          <w:rFonts w:ascii="Times New Roman" w:hAnsi="Times New Roman" w:cs="Times New Roman"/>
          <w:sz w:val="28"/>
          <w:szCs w:val="28"/>
          <w:u w:val="single"/>
          <w:lang w:val="uk-UA"/>
        </w:rPr>
        <w:t>(</w:t>
      </w:r>
      <w:hyperlink r:id="rId5" w:history="1">
        <w:r w:rsidR="002F3F24" w:rsidRPr="00842242">
          <w:rPr>
            <w:rStyle w:val="a3"/>
            <w:sz w:val="28"/>
            <w:szCs w:val="28"/>
            <w:lang w:val="uk-UA"/>
          </w:rPr>
          <w:t>http://newdl.edu-post-diploma.kharkov.ua/</w:t>
        </w:r>
      </w:hyperlink>
      <w:r w:rsidR="002F3F24" w:rsidRPr="00F65937">
        <w:rPr>
          <w:rFonts w:ascii="Times New Roman" w:hAnsi="Times New Roman" w:cs="Times New Roman"/>
          <w:sz w:val="28"/>
          <w:szCs w:val="28"/>
          <w:u w:val="single"/>
          <w:lang w:val="uk-UA"/>
        </w:rPr>
        <w:t>)</w:t>
      </w:r>
      <w:r w:rsidR="002F3F24">
        <w:rPr>
          <w:rFonts w:ascii="Times New Roman" w:hAnsi="Times New Roman" w:cs="Times New Roman"/>
          <w:sz w:val="28"/>
          <w:szCs w:val="28"/>
          <w:u w:val="single"/>
          <w:lang w:val="uk-UA"/>
        </w:rPr>
        <w:t>, після чого</w:t>
      </w:r>
      <w:r w:rsidRPr="007E5D3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отримати н</w:t>
      </w:r>
      <w:r w:rsidR="006E4695" w:rsidRPr="007E5D35">
        <w:rPr>
          <w:rFonts w:ascii="Times New Roman" w:hAnsi="Times New Roman" w:cs="Times New Roman"/>
          <w:sz w:val="28"/>
          <w:szCs w:val="28"/>
          <w:u w:val="single"/>
          <w:lang w:val="uk-UA"/>
        </w:rPr>
        <w:t>авчальні матеріали</w:t>
      </w:r>
      <w:r w:rsidRPr="007E5D35">
        <w:rPr>
          <w:rFonts w:ascii="Times New Roman" w:hAnsi="Times New Roman" w:cs="Times New Roman"/>
          <w:sz w:val="28"/>
          <w:szCs w:val="28"/>
          <w:u w:val="single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</w:t>
      </w:r>
      <w:r w:rsidR="002F3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1CCA">
        <w:rPr>
          <w:rFonts w:ascii="Times New Roman" w:hAnsi="Times New Roman" w:cs="Times New Roman"/>
          <w:sz w:val="28"/>
          <w:szCs w:val="28"/>
          <w:lang w:val="uk-UA"/>
        </w:rPr>
        <w:t xml:space="preserve">будуть знаходитись у вільному доступі </w:t>
      </w:r>
      <w:r w:rsidR="003D56AC">
        <w:rPr>
          <w:rFonts w:ascii="Times New Roman" w:hAnsi="Times New Roman" w:cs="Times New Roman"/>
          <w:sz w:val="28"/>
          <w:szCs w:val="28"/>
          <w:lang w:val="uk-UA"/>
        </w:rPr>
        <w:t>для кожної групи с</w:t>
      </w:r>
      <w:r w:rsidR="006E4695" w:rsidRPr="00591CCA">
        <w:rPr>
          <w:rFonts w:ascii="Times New Roman" w:hAnsi="Times New Roman" w:cs="Times New Roman"/>
          <w:sz w:val="28"/>
          <w:szCs w:val="28"/>
          <w:lang w:val="uk-UA"/>
        </w:rPr>
        <w:t>лухачів</w:t>
      </w:r>
      <w:r w:rsidR="003D56A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3B5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E4695" w:rsidRPr="00591CCA">
        <w:rPr>
          <w:rFonts w:ascii="Times New Roman" w:hAnsi="Times New Roman" w:cs="Times New Roman"/>
          <w:sz w:val="28"/>
          <w:szCs w:val="28"/>
          <w:lang w:val="uk-UA"/>
        </w:rPr>
        <w:t>лухачі ма</w:t>
      </w:r>
      <w:r>
        <w:rPr>
          <w:rFonts w:ascii="Times New Roman" w:hAnsi="Times New Roman" w:cs="Times New Roman"/>
          <w:sz w:val="28"/>
          <w:szCs w:val="28"/>
          <w:lang w:val="uk-UA"/>
        </w:rPr>
        <w:t>тиму</w:t>
      </w:r>
      <w:r w:rsidR="006E4695" w:rsidRPr="00591CCA">
        <w:rPr>
          <w:rFonts w:ascii="Times New Roman" w:hAnsi="Times New Roman" w:cs="Times New Roman"/>
          <w:sz w:val="28"/>
          <w:szCs w:val="28"/>
          <w:lang w:val="uk-UA"/>
        </w:rPr>
        <w:t xml:space="preserve">ть можливість отримувати </w:t>
      </w:r>
      <w:r w:rsidR="002F3F24">
        <w:rPr>
          <w:rFonts w:ascii="Times New Roman" w:hAnsi="Times New Roman" w:cs="Times New Roman"/>
          <w:sz w:val="28"/>
          <w:szCs w:val="28"/>
          <w:lang w:val="uk-UA"/>
        </w:rPr>
        <w:t xml:space="preserve">онлайн </w:t>
      </w:r>
      <w:r w:rsidR="006E4695" w:rsidRPr="00591CCA">
        <w:rPr>
          <w:rFonts w:ascii="Times New Roman" w:hAnsi="Times New Roman" w:cs="Times New Roman"/>
          <w:sz w:val="28"/>
          <w:szCs w:val="28"/>
          <w:lang w:val="uk-UA"/>
        </w:rPr>
        <w:t>консультації викладачів.</w:t>
      </w:r>
    </w:p>
    <w:p w14:paraId="46AECC1B" w14:textId="05317790" w:rsidR="00F362C9" w:rsidRDefault="00475AD4" w:rsidP="0059690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591CCA">
        <w:rPr>
          <w:rFonts w:ascii="Times New Roman" w:hAnsi="Times New Roman" w:cs="Times New Roman"/>
          <w:sz w:val="28"/>
          <w:szCs w:val="28"/>
          <w:lang w:val="uk-UA"/>
        </w:rPr>
        <w:t xml:space="preserve">Після закінчення навчання та успішного тестування </w:t>
      </w:r>
      <w:r w:rsidRPr="007E5D3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можна отримати свідоцтво (сертифікат) про підвищення кваліфікації </w:t>
      </w:r>
      <w:r w:rsidR="00F65937" w:rsidRPr="00F6593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F65937">
        <w:rPr>
          <w:rFonts w:ascii="Times New Roman" w:hAnsi="Times New Roman" w:cs="Times New Roman"/>
          <w:sz w:val="28"/>
          <w:szCs w:val="28"/>
          <w:lang w:val="uk-UA"/>
        </w:rPr>
        <w:t>у електронному вигляді</w:t>
      </w:r>
      <w:r w:rsidR="00F65937" w:rsidRPr="00F6593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362C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362C9" w:rsidRPr="001C2C4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де будуть позначені набуті професійні компетентності.</w:t>
      </w:r>
    </w:p>
    <w:p w14:paraId="3AD8F463" w14:textId="77777777" w:rsidR="003D56AC" w:rsidRDefault="00475AD4" w:rsidP="00596901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91CCA">
        <w:rPr>
          <w:rFonts w:ascii="Times New Roman" w:hAnsi="Times New Roman" w:cs="Times New Roman"/>
          <w:sz w:val="28"/>
          <w:szCs w:val="28"/>
          <w:lang w:val="uk-UA"/>
        </w:rPr>
        <w:t xml:space="preserve">Посилання для завантаження відповідних документів буде розміщено </w:t>
      </w:r>
      <w:r w:rsidRPr="00F6593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на сайті Академії</w:t>
      </w:r>
      <w:r w:rsidR="002F3F24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2F3F24">
        <w:rPr>
          <w:rStyle w:val="a3"/>
          <w:color w:val="auto"/>
          <w:sz w:val="28"/>
          <w:szCs w:val="28"/>
          <w:lang w:val="uk-UA"/>
        </w:rPr>
        <w:t>(</w:t>
      </w:r>
      <w:hyperlink r:id="rId6" w:history="1">
        <w:r w:rsidRPr="00F65937">
          <w:rPr>
            <w:rStyle w:val="a3"/>
            <w:color w:val="auto"/>
            <w:sz w:val="28"/>
            <w:szCs w:val="28"/>
            <w:lang w:val="uk-UA"/>
          </w:rPr>
          <w:t>http://edu-post-diploma.kharkov.ua</w:t>
        </w:r>
      </w:hyperlink>
      <w:r w:rsidRPr="002F3F24">
        <w:rPr>
          <w:rStyle w:val="a3"/>
          <w:color w:val="auto"/>
          <w:sz w:val="28"/>
          <w:szCs w:val="28"/>
          <w:lang w:val="uk-UA"/>
        </w:rPr>
        <w:t>)</w:t>
      </w:r>
      <w:r w:rsidR="002F3F24">
        <w:rPr>
          <w:rStyle w:val="a3"/>
          <w:color w:val="auto"/>
          <w:sz w:val="28"/>
          <w:szCs w:val="28"/>
          <w:lang w:val="uk-UA"/>
        </w:rPr>
        <w:t xml:space="preserve"> </w:t>
      </w:r>
      <w:r w:rsidRPr="004A1B66">
        <w:rPr>
          <w:rFonts w:ascii="Times New Roman" w:hAnsi="Times New Roman" w:cs="Times New Roman"/>
          <w:i/>
          <w:sz w:val="28"/>
          <w:szCs w:val="28"/>
          <w:lang w:val="uk-UA"/>
        </w:rPr>
        <w:t>у розділі «Накази про випуск».</w:t>
      </w:r>
    </w:p>
    <w:p w14:paraId="302445DE" w14:textId="77777777" w:rsidR="00F806E7" w:rsidRPr="00FE3272" w:rsidRDefault="003E343D" w:rsidP="0059690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E3272">
        <w:rPr>
          <w:rFonts w:ascii="Times New Roman" w:hAnsi="Times New Roman" w:cs="Times New Roman"/>
          <w:sz w:val="28"/>
          <w:szCs w:val="28"/>
          <w:u w:val="single"/>
          <w:lang w:val="uk-UA"/>
        </w:rPr>
        <w:t>Реєстрація починається за 2 дні</w:t>
      </w:r>
      <w:r w:rsidR="006A17E1" w:rsidRPr="00FE327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до оголошеного терміну по</w:t>
      </w:r>
      <w:r w:rsidR="00FE3272" w:rsidRPr="00FE3272">
        <w:rPr>
          <w:rFonts w:ascii="Times New Roman" w:hAnsi="Times New Roman" w:cs="Times New Roman"/>
          <w:sz w:val="28"/>
          <w:szCs w:val="28"/>
          <w:u w:val="single"/>
          <w:lang w:val="uk-UA"/>
        </w:rPr>
        <w:t>ч</w:t>
      </w:r>
      <w:r w:rsidR="006A17E1" w:rsidRPr="00FE3272">
        <w:rPr>
          <w:rFonts w:ascii="Times New Roman" w:hAnsi="Times New Roman" w:cs="Times New Roman"/>
          <w:sz w:val="28"/>
          <w:szCs w:val="28"/>
          <w:u w:val="single"/>
          <w:lang w:val="uk-UA"/>
        </w:rPr>
        <w:t>атку занять.</w:t>
      </w:r>
    </w:p>
    <w:p w14:paraId="7A992F8F" w14:textId="77777777" w:rsidR="00FE3272" w:rsidRDefault="00FE3272" w:rsidP="00596901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1C27FF3" w14:textId="4AA9B100" w:rsidR="007A25F9" w:rsidRDefault="00F65937" w:rsidP="00596901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Ректор</w:t>
      </w:r>
      <w:r w:rsidR="0059690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690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690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690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690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690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6901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Любов ПОКРОЄВА</w:t>
      </w:r>
    </w:p>
    <w:p w14:paraId="7DB388FB" w14:textId="727CFACF" w:rsidR="0086073D" w:rsidRDefault="0086073D" w:rsidP="0059690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FAEDEBF" w14:textId="77777777" w:rsidR="00596901" w:rsidRPr="00596901" w:rsidRDefault="00596901" w:rsidP="0059690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B9B011D" w14:textId="77777777" w:rsidR="00F806E7" w:rsidRPr="00596901" w:rsidRDefault="00F806E7" w:rsidP="0059690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96901">
        <w:rPr>
          <w:rFonts w:ascii="Times New Roman" w:hAnsi="Times New Roman" w:cs="Times New Roman"/>
          <w:sz w:val="24"/>
          <w:szCs w:val="24"/>
          <w:lang w:val="uk-UA"/>
        </w:rPr>
        <w:t>Папернова</w:t>
      </w:r>
      <w:proofErr w:type="spellEnd"/>
      <w:r w:rsidRPr="00596901">
        <w:rPr>
          <w:rFonts w:ascii="Times New Roman" w:hAnsi="Times New Roman" w:cs="Times New Roman"/>
          <w:sz w:val="24"/>
          <w:szCs w:val="24"/>
          <w:lang w:val="uk-UA"/>
        </w:rPr>
        <w:t xml:space="preserve"> Тетяна</w:t>
      </w:r>
    </w:p>
    <w:p w14:paraId="3486A029" w14:textId="77777777" w:rsidR="00F806E7" w:rsidRPr="00596901" w:rsidRDefault="00F806E7" w:rsidP="0059690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96901">
        <w:rPr>
          <w:rFonts w:ascii="Times New Roman" w:hAnsi="Times New Roman" w:cs="Times New Roman"/>
          <w:sz w:val="24"/>
          <w:szCs w:val="24"/>
          <w:lang w:val="uk-UA"/>
        </w:rPr>
        <w:t>050 734 6130</w:t>
      </w:r>
    </w:p>
    <w:p w14:paraId="2BBB0AA8" w14:textId="77777777" w:rsidR="0086073D" w:rsidRPr="00596901" w:rsidRDefault="0086073D" w:rsidP="0059690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96901">
        <w:rPr>
          <w:rFonts w:ascii="Times New Roman" w:hAnsi="Times New Roman" w:cs="Times New Roman"/>
          <w:sz w:val="24"/>
          <w:szCs w:val="24"/>
          <w:lang w:val="uk-UA"/>
        </w:rPr>
        <w:t>Хворостенко</w:t>
      </w:r>
      <w:proofErr w:type="spellEnd"/>
      <w:r w:rsidRPr="00596901">
        <w:rPr>
          <w:rFonts w:ascii="Times New Roman" w:hAnsi="Times New Roman" w:cs="Times New Roman"/>
          <w:sz w:val="24"/>
          <w:szCs w:val="24"/>
          <w:lang w:val="uk-UA"/>
        </w:rPr>
        <w:t xml:space="preserve"> Ірина</w:t>
      </w:r>
    </w:p>
    <w:p w14:paraId="419486A1" w14:textId="77777777" w:rsidR="0086073D" w:rsidRPr="00596901" w:rsidRDefault="0086073D" w:rsidP="0059690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96901">
        <w:rPr>
          <w:rFonts w:ascii="Times New Roman" w:hAnsi="Times New Roman" w:cs="Times New Roman"/>
          <w:sz w:val="24"/>
          <w:szCs w:val="24"/>
          <w:lang w:val="uk-UA"/>
        </w:rPr>
        <w:t>050 040 3071</w:t>
      </w:r>
    </w:p>
    <w:sectPr w:rsidR="0086073D" w:rsidRPr="00596901" w:rsidSect="00D9371C">
      <w:pgSz w:w="11906" w:h="16838"/>
      <w:pgMar w:top="794" w:right="1191" w:bottom="73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67658"/>
    <w:multiLevelType w:val="hybridMultilevel"/>
    <w:tmpl w:val="22C2AD02"/>
    <w:lvl w:ilvl="0" w:tplc="633A42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34E195F"/>
    <w:multiLevelType w:val="hybridMultilevel"/>
    <w:tmpl w:val="F44CB9C4"/>
    <w:lvl w:ilvl="0" w:tplc="82C686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987D63"/>
    <w:multiLevelType w:val="hybridMultilevel"/>
    <w:tmpl w:val="6E08B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120421">
    <w:abstractNumId w:val="0"/>
  </w:num>
  <w:num w:numId="2" w16cid:durableId="326909241">
    <w:abstractNumId w:val="1"/>
  </w:num>
  <w:num w:numId="3" w16cid:durableId="890531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3CA"/>
    <w:rsid w:val="00002B66"/>
    <w:rsid w:val="00002B99"/>
    <w:rsid w:val="00014AF9"/>
    <w:rsid w:val="00043B52"/>
    <w:rsid w:val="000A0C98"/>
    <w:rsid w:val="000B1D10"/>
    <w:rsid w:val="0012738B"/>
    <w:rsid w:val="001C3D38"/>
    <w:rsid w:val="00202191"/>
    <w:rsid w:val="00213B73"/>
    <w:rsid w:val="00246026"/>
    <w:rsid w:val="002B7129"/>
    <w:rsid w:val="002F3F24"/>
    <w:rsid w:val="003744E9"/>
    <w:rsid w:val="003947EF"/>
    <w:rsid w:val="003D56AC"/>
    <w:rsid w:val="003E343D"/>
    <w:rsid w:val="00432109"/>
    <w:rsid w:val="00437314"/>
    <w:rsid w:val="00475AD4"/>
    <w:rsid w:val="004A1B66"/>
    <w:rsid w:val="004D4A8B"/>
    <w:rsid w:val="004D557D"/>
    <w:rsid w:val="004D642E"/>
    <w:rsid w:val="004E576E"/>
    <w:rsid w:val="004F0B64"/>
    <w:rsid w:val="00591CCA"/>
    <w:rsid w:val="00596901"/>
    <w:rsid w:val="005A3FCE"/>
    <w:rsid w:val="005C3A18"/>
    <w:rsid w:val="006474B1"/>
    <w:rsid w:val="006A17E1"/>
    <w:rsid w:val="006E4695"/>
    <w:rsid w:val="00706155"/>
    <w:rsid w:val="00715B2F"/>
    <w:rsid w:val="00724DE5"/>
    <w:rsid w:val="007250CA"/>
    <w:rsid w:val="007370E0"/>
    <w:rsid w:val="0078535E"/>
    <w:rsid w:val="007A25F9"/>
    <w:rsid w:val="007D2F2E"/>
    <w:rsid w:val="007E5D35"/>
    <w:rsid w:val="0086073D"/>
    <w:rsid w:val="008966B0"/>
    <w:rsid w:val="008A6F26"/>
    <w:rsid w:val="008C04CC"/>
    <w:rsid w:val="008E2108"/>
    <w:rsid w:val="008F7FD1"/>
    <w:rsid w:val="00900ECA"/>
    <w:rsid w:val="00915091"/>
    <w:rsid w:val="00962268"/>
    <w:rsid w:val="00975594"/>
    <w:rsid w:val="009D31D6"/>
    <w:rsid w:val="00A53A85"/>
    <w:rsid w:val="00A854E8"/>
    <w:rsid w:val="00AC77EE"/>
    <w:rsid w:val="00AD13CA"/>
    <w:rsid w:val="00AE7B7C"/>
    <w:rsid w:val="00BE45BF"/>
    <w:rsid w:val="00C06CD7"/>
    <w:rsid w:val="00C3260F"/>
    <w:rsid w:val="00C85B49"/>
    <w:rsid w:val="00CA3850"/>
    <w:rsid w:val="00D449D1"/>
    <w:rsid w:val="00D55F93"/>
    <w:rsid w:val="00D8539E"/>
    <w:rsid w:val="00D9371C"/>
    <w:rsid w:val="00DB2CBB"/>
    <w:rsid w:val="00DD04BD"/>
    <w:rsid w:val="00DD3699"/>
    <w:rsid w:val="00DE3446"/>
    <w:rsid w:val="00E2678A"/>
    <w:rsid w:val="00E97102"/>
    <w:rsid w:val="00ED5F13"/>
    <w:rsid w:val="00EE67D7"/>
    <w:rsid w:val="00EF349F"/>
    <w:rsid w:val="00F35599"/>
    <w:rsid w:val="00F362C9"/>
    <w:rsid w:val="00F47F82"/>
    <w:rsid w:val="00F65937"/>
    <w:rsid w:val="00F806E7"/>
    <w:rsid w:val="00F87B91"/>
    <w:rsid w:val="00F90EEC"/>
    <w:rsid w:val="00FA646D"/>
    <w:rsid w:val="00FC0CA5"/>
    <w:rsid w:val="00FE3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36E21"/>
  <w15:docId w15:val="{E5858713-18CC-4FEA-9558-E7A0F60A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4695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374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-post-diploma.kharkov.ua" TargetMode="External"/><Relationship Id="rId5" Type="http://schemas.openxmlformats.org/officeDocument/2006/relationships/hyperlink" Target="http://newdl.edu-post-diploma.khark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Copmp</dc:creator>
  <cp:keywords/>
  <dc:description/>
  <cp:lastModifiedBy>Semis</cp:lastModifiedBy>
  <cp:revision>2</cp:revision>
  <dcterms:created xsi:type="dcterms:W3CDTF">2022-09-26T13:22:00Z</dcterms:created>
  <dcterms:modified xsi:type="dcterms:W3CDTF">2022-09-26T13:22:00Z</dcterms:modified>
</cp:coreProperties>
</file>